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C3D9" w14:textId="77777777" w:rsidR="008427D8" w:rsidRDefault="008427D8" w:rsidP="008427D8">
      <w:pPr>
        <w:rPr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1" wp14:anchorId="23615C21" wp14:editId="69182DA3">
            <wp:simplePos x="0" y="0"/>
            <wp:positionH relativeFrom="column">
              <wp:posOffset>471805</wp:posOffset>
            </wp:positionH>
            <wp:positionV relativeFrom="paragraph">
              <wp:posOffset>14605</wp:posOffset>
            </wp:positionV>
            <wp:extent cx="4754880" cy="927100"/>
            <wp:effectExtent l="19050" t="0" r="7620" b="0"/>
            <wp:wrapTopAndBottom/>
            <wp:docPr id="2" name="Bild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9C347A" w14:textId="77777777" w:rsidR="008427D8" w:rsidRPr="002A2B81" w:rsidRDefault="008427D8" w:rsidP="008427D8">
      <w:pPr>
        <w:tabs>
          <w:tab w:val="center" w:pos="4253"/>
        </w:tabs>
        <w:rPr>
          <w:b/>
          <w:sz w:val="32"/>
        </w:rPr>
      </w:pPr>
    </w:p>
    <w:p w14:paraId="0395DB3B" w14:textId="13B2884C" w:rsidR="008427D8" w:rsidRPr="002C4BA6" w:rsidRDefault="00B71012" w:rsidP="008427D8">
      <w:pPr>
        <w:pStyle w:val="BodyTextIndent"/>
        <w:rPr>
          <w:b/>
          <w:sz w:val="72"/>
          <w:lang w:val="sv-SE"/>
        </w:rPr>
      </w:pPr>
      <w:r w:rsidRPr="002C4BA6">
        <w:rPr>
          <w:b/>
          <w:sz w:val="72"/>
          <w:lang w:val="sv-SE"/>
        </w:rPr>
        <w:t xml:space="preserve">Årsmöte </w:t>
      </w:r>
      <w:r w:rsidR="00B14646">
        <w:rPr>
          <w:b/>
          <w:sz w:val="72"/>
          <w:lang w:val="sv-SE"/>
        </w:rPr>
        <w:t>7</w:t>
      </w:r>
      <w:r w:rsidRPr="002C4BA6">
        <w:rPr>
          <w:b/>
          <w:sz w:val="72"/>
          <w:lang w:val="sv-SE"/>
        </w:rPr>
        <w:t>/</w:t>
      </w:r>
      <w:r w:rsidR="00B14646">
        <w:rPr>
          <w:b/>
          <w:sz w:val="72"/>
          <w:lang w:val="sv-SE"/>
        </w:rPr>
        <w:t>4</w:t>
      </w:r>
      <w:r w:rsidRPr="002C4BA6">
        <w:rPr>
          <w:b/>
          <w:sz w:val="72"/>
          <w:lang w:val="sv-SE"/>
        </w:rPr>
        <w:t xml:space="preserve"> 20</w:t>
      </w:r>
      <w:r w:rsidR="00A61CD2">
        <w:rPr>
          <w:b/>
          <w:sz w:val="72"/>
          <w:lang w:val="sv-SE"/>
        </w:rPr>
        <w:t>2</w:t>
      </w:r>
      <w:r w:rsidR="008C0D02">
        <w:rPr>
          <w:b/>
          <w:sz w:val="72"/>
          <w:lang w:val="sv-SE"/>
        </w:rPr>
        <w:t>2</w:t>
      </w:r>
      <w:r w:rsidR="00503525">
        <w:rPr>
          <w:b/>
          <w:sz w:val="72"/>
          <w:lang w:val="sv-SE"/>
        </w:rPr>
        <w:t xml:space="preserve"> 19:00</w:t>
      </w:r>
    </w:p>
    <w:p w14:paraId="27080EAC" w14:textId="77777777" w:rsidR="008427D8" w:rsidRPr="002C4BA6" w:rsidRDefault="008427D8" w:rsidP="008427D8">
      <w:pPr>
        <w:pStyle w:val="BodyTextIndent"/>
        <w:rPr>
          <w:b/>
          <w:sz w:val="44"/>
          <w:lang w:val="sv-SE"/>
        </w:rPr>
      </w:pPr>
      <w:r w:rsidRPr="002C4BA6">
        <w:rPr>
          <w:b/>
          <w:sz w:val="44"/>
          <w:lang w:val="sv-SE"/>
        </w:rPr>
        <w:t>i Roddarvägens Samfällighetsförening</w:t>
      </w:r>
    </w:p>
    <w:p w14:paraId="7B27B035" w14:textId="56A0D9F7" w:rsidR="008427D8" w:rsidRPr="00B14646" w:rsidRDefault="00C6272A" w:rsidP="00A61CD2">
      <w:pPr>
        <w:pStyle w:val="BodyTextIndent"/>
        <w:rPr>
          <w:b/>
          <w:sz w:val="44"/>
          <w:lang w:val="sv-SE"/>
        </w:rPr>
      </w:pPr>
      <w:r>
        <w:rPr>
          <w:b/>
          <w:sz w:val="44"/>
          <w:lang w:val="sv-SE"/>
        </w:rPr>
        <w:t>Plats:</w:t>
      </w:r>
      <w:r w:rsidR="00B14646">
        <w:rPr>
          <w:b/>
          <w:sz w:val="44"/>
          <w:lang w:val="sv-SE"/>
        </w:rPr>
        <w:t xml:space="preserve"> </w:t>
      </w:r>
      <w:r w:rsidR="00B14646" w:rsidRPr="00B14646">
        <w:rPr>
          <w:b/>
          <w:sz w:val="44"/>
          <w:lang w:val="sv-SE"/>
        </w:rPr>
        <w:t>Aspvägen 68</w:t>
      </w:r>
    </w:p>
    <w:p w14:paraId="3C9FEC5C" w14:textId="77777777" w:rsidR="008427D8" w:rsidRPr="00A61CD2" w:rsidRDefault="008427D8" w:rsidP="008427D8">
      <w:pPr>
        <w:pStyle w:val="BodyTextIndent"/>
        <w:rPr>
          <w:sz w:val="28"/>
          <w:lang w:val="sv-SE"/>
        </w:rPr>
      </w:pPr>
    </w:p>
    <w:p w14:paraId="5E3B5478" w14:textId="77777777" w:rsidR="008427D8" w:rsidRPr="00A61CD2" w:rsidRDefault="008427D8" w:rsidP="008427D8">
      <w:pPr>
        <w:pStyle w:val="BodyTextIndent"/>
        <w:ind w:left="0"/>
        <w:rPr>
          <w:sz w:val="28"/>
          <w:lang w:val="sv-SE"/>
        </w:rPr>
      </w:pPr>
    </w:p>
    <w:p w14:paraId="252471A3" w14:textId="77777777" w:rsidR="008427D8" w:rsidRDefault="008427D8" w:rsidP="008427D8">
      <w:pPr>
        <w:pStyle w:val="BodyTextIndent"/>
        <w:rPr>
          <w:b/>
        </w:rPr>
      </w:pPr>
      <w:r>
        <w:rPr>
          <w:b/>
        </w:rPr>
        <w:t>Dagordning</w:t>
      </w:r>
    </w:p>
    <w:p w14:paraId="02283F3A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Årsmötets öppnande</w:t>
      </w:r>
    </w:p>
    <w:p w14:paraId="5D0E52B5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Val av ordförande för mötet</w:t>
      </w:r>
    </w:p>
    <w:p w14:paraId="0987E445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Val av sekreterare för mötet</w:t>
      </w:r>
    </w:p>
    <w:p w14:paraId="3D4CCE82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Val av 2 justeringsmän</w:t>
      </w:r>
    </w:p>
    <w:p w14:paraId="469B27D8" w14:textId="7C2142D9" w:rsidR="008427D8" w:rsidRDefault="00947315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Förvaltningsberättelse &amp; årsredovisning för 202</w:t>
      </w:r>
      <w:r w:rsidR="00865C3C">
        <w:t>1</w:t>
      </w:r>
    </w:p>
    <w:p w14:paraId="49546269" w14:textId="7F3A81DB" w:rsidR="008427D8" w:rsidRPr="00947315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947315">
        <w:rPr>
          <w:lang w:val="sv-SE"/>
        </w:rPr>
        <w:t>Ansvarsfrihet för styrelsen</w:t>
      </w:r>
      <w:r w:rsidR="00947315" w:rsidRPr="00947315">
        <w:rPr>
          <w:lang w:val="sv-SE"/>
        </w:rPr>
        <w:t xml:space="preserve"> för å</w:t>
      </w:r>
      <w:r w:rsidR="00947315">
        <w:rPr>
          <w:lang w:val="sv-SE"/>
        </w:rPr>
        <w:t>r 202</w:t>
      </w:r>
      <w:r w:rsidR="00865C3C">
        <w:rPr>
          <w:lang w:val="sv-SE"/>
        </w:rPr>
        <w:t>1</w:t>
      </w:r>
    </w:p>
    <w:p w14:paraId="455020EC" w14:textId="77777777" w:rsidR="008427D8" w:rsidRPr="002C4BA6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2C4BA6">
        <w:rPr>
          <w:lang w:val="sv-SE"/>
        </w:rPr>
        <w:t>Eventuella framställningar från styrelsen samt motioner från medlemmarna</w:t>
      </w:r>
    </w:p>
    <w:p w14:paraId="2E0BE237" w14:textId="77777777" w:rsidR="008427D8" w:rsidRPr="002C4BA6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2C4BA6">
        <w:rPr>
          <w:lang w:val="sv-SE"/>
        </w:rPr>
        <w:t>Eventuell ersättning till styrelse och revisorer</w:t>
      </w:r>
    </w:p>
    <w:p w14:paraId="18F221B6" w14:textId="1D6B9BBB" w:rsidR="008427D8" w:rsidRPr="002C4BA6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2C4BA6">
        <w:rPr>
          <w:lang w:val="sv-SE"/>
        </w:rPr>
        <w:t>Styrels</w:t>
      </w:r>
      <w:r w:rsidR="00B71012" w:rsidRPr="002C4BA6">
        <w:rPr>
          <w:lang w:val="sv-SE"/>
        </w:rPr>
        <w:t>ens förslag till budget för 202</w:t>
      </w:r>
      <w:r w:rsidR="00865C3C">
        <w:rPr>
          <w:lang w:val="sv-SE"/>
        </w:rPr>
        <w:t>2</w:t>
      </w:r>
    </w:p>
    <w:p w14:paraId="1C0412C5" w14:textId="77777777" w:rsidR="008427D8" w:rsidRPr="00947315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947315">
        <w:rPr>
          <w:lang w:val="sv-SE"/>
        </w:rPr>
        <w:t>Val av styrelseledamöter och suppleanter</w:t>
      </w:r>
    </w:p>
    <w:p w14:paraId="6350C643" w14:textId="0E37ED5B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Val av revisor</w:t>
      </w:r>
      <w:r w:rsidR="00947315">
        <w:t xml:space="preserve"> </w:t>
      </w:r>
    </w:p>
    <w:p w14:paraId="2CD2E91C" w14:textId="77777777" w:rsidR="008427D8" w:rsidRPr="002C4BA6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2C4BA6">
        <w:rPr>
          <w:lang w:val="sv-SE"/>
        </w:rPr>
        <w:t>Val av valberedning för kommande år</w:t>
      </w:r>
    </w:p>
    <w:p w14:paraId="324598CF" w14:textId="77777777" w:rsidR="008427D8" w:rsidRPr="002C4BA6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  <w:rPr>
          <w:lang w:val="sv-SE"/>
        </w:rPr>
      </w:pPr>
      <w:r w:rsidRPr="002C4BA6">
        <w:rPr>
          <w:lang w:val="sv-SE"/>
        </w:rPr>
        <w:t>Meddelande om var årsmötesprotokollet finns tillgängligt</w:t>
      </w:r>
    </w:p>
    <w:p w14:paraId="33041B89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Övriga frågor</w:t>
      </w:r>
    </w:p>
    <w:p w14:paraId="3FA1248C" w14:textId="77777777" w:rsidR="008427D8" w:rsidRDefault="008427D8" w:rsidP="008427D8">
      <w:pPr>
        <w:pStyle w:val="BodyTextIndent"/>
        <w:numPr>
          <w:ilvl w:val="0"/>
          <w:numId w:val="30"/>
        </w:numPr>
        <w:tabs>
          <w:tab w:val="clear" w:pos="360"/>
          <w:tab w:val="left" w:pos="1418"/>
          <w:tab w:val="num" w:pos="1664"/>
        </w:tabs>
        <w:spacing w:after="0"/>
        <w:ind w:left="1664"/>
      </w:pPr>
      <w:r>
        <w:t>Årsmötets avslutande</w:t>
      </w:r>
    </w:p>
    <w:p w14:paraId="2403D72B" w14:textId="77777777" w:rsidR="008427D8" w:rsidRDefault="008427D8" w:rsidP="008427D8">
      <w:pPr>
        <w:pStyle w:val="BodyTextIndent"/>
        <w:ind w:left="0"/>
        <w:rPr>
          <w:sz w:val="32"/>
        </w:rPr>
      </w:pPr>
    </w:p>
    <w:p w14:paraId="42624AF6" w14:textId="77777777" w:rsidR="008427D8" w:rsidRDefault="008427D8" w:rsidP="008427D8">
      <w:pPr>
        <w:pStyle w:val="BodyTextIndent"/>
        <w:ind w:left="0"/>
        <w:rPr>
          <w:sz w:val="32"/>
        </w:rPr>
      </w:pPr>
    </w:p>
    <w:p w14:paraId="4FE29E00" w14:textId="77777777" w:rsidR="008427D8" w:rsidRDefault="008427D8" w:rsidP="008427D8">
      <w:pPr>
        <w:pStyle w:val="BodyTextIndent"/>
        <w:ind w:left="0"/>
        <w:rPr>
          <w:sz w:val="32"/>
        </w:rPr>
      </w:pPr>
      <w:r>
        <w:rPr>
          <w:sz w:val="28"/>
        </w:rPr>
        <w:tab/>
      </w:r>
    </w:p>
    <w:p w14:paraId="43D44FA6" w14:textId="77777777" w:rsidR="008427D8" w:rsidRDefault="008427D8">
      <w:pPr>
        <w:rPr>
          <w:b/>
        </w:rPr>
      </w:pPr>
    </w:p>
    <w:p w14:paraId="4300717D" w14:textId="77777777" w:rsidR="008427D8" w:rsidRDefault="008427D8">
      <w:pPr>
        <w:rPr>
          <w:b/>
        </w:rPr>
      </w:pPr>
    </w:p>
    <w:p w14:paraId="030EAE9E" w14:textId="77777777" w:rsidR="002C4DB2" w:rsidRDefault="002C4DB2">
      <w:pPr>
        <w:rPr>
          <w:b/>
        </w:rPr>
      </w:pPr>
    </w:p>
    <w:p w14:paraId="654D8D95" w14:textId="35B0C254" w:rsidR="001B0324" w:rsidRDefault="00BA1500">
      <w:pPr>
        <w:rPr>
          <w:b/>
          <w:lang w:val="sv-SE"/>
        </w:rPr>
      </w:pPr>
      <w:r>
        <w:rPr>
          <w:b/>
          <w:lang w:val="sv-SE"/>
        </w:rPr>
        <w:t>Förvaltningsberättelse</w:t>
      </w:r>
      <w:r w:rsidR="00B71012">
        <w:rPr>
          <w:b/>
          <w:lang w:val="sv-SE"/>
        </w:rPr>
        <w:t xml:space="preserve"> 20</w:t>
      </w:r>
      <w:r w:rsidR="00A61CD2">
        <w:rPr>
          <w:b/>
          <w:lang w:val="sv-SE"/>
        </w:rPr>
        <w:t>2</w:t>
      </w:r>
      <w:r w:rsidR="00B14646">
        <w:rPr>
          <w:b/>
          <w:lang w:val="sv-SE"/>
        </w:rPr>
        <w:t>1</w:t>
      </w:r>
      <w:r w:rsidR="007715CE" w:rsidRPr="00750C86">
        <w:rPr>
          <w:b/>
          <w:lang w:val="sv-SE"/>
        </w:rPr>
        <w:t xml:space="preserve"> för Roddarvägens Samfällighet org nr: 716419-0444</w:t>
      </w:r>
    </w:p>
    <w:p w14:paraId="6B3D7115" w14:textId="77777777" w:rsidR="00624061" w:rsidRDefault="00624061">
      <w:pPr>
        <w:rPr>
          <w:b/>
          <w:lang w:val="sv-SE"/>
        </w:rPr>
      </w:pPr>
    </w:p>
    <w:p w14:paraId="2F282F50" w14:textId="77777777" w:rsidR="00624061" w:rsidRPr="002C4BA6" w:rsidRDefault="00624061" w:rsidP="00624061">
      <w:pPr>
        <w:rPr>
          <w:lang w:val="sv-SE"/>
        </w:rPr>
      </w:pPr>
      <w:r w:rsidRPr="002C4BA6">
        <w:rPr>
          <w:lang w:val="sv-SE"/>
        </w:rPr>
        <w:t>Roddarvägens Samfällighetsförening har som uppgift att förvalta de två gemensamhetsanläggningar som finns angivna i anläggningsbeslutet av den 2 juli 1987 (dnr Abk2 36/85).</w:t>
      </w:r>
      <w:r w:rsidRPr="002C4BA6">
        <w:rPr>
          <w:lang w:val="sv-SE"/>
        </w:rPr>
        <w:br/>
      </w:r>
    </w:p>
    <w:p w14:paraId="33ABCD21" w14:textId="77777777" w:rsidR="00624061" w:rsidRPr="002C4BA6" w:rsidRDefault="00624061" w:rsidP="00624061">
      <w:pPr>
        <w:rPr>
          <w:lang w:val="sv-SE"/>
        </w:rPr>
      </w:pPr>
      <w:r w:rsidRPr="002C4BA6">
        <w:rPr>
          <w:lang w:val="sv-SE"/>
        </w:rPr>
        <w:t xml:space="preserve">Den viktigaste och mest omfattande delen av föreningens verksamhet, såväl arbetsmässigt som ekonomiskt är vatten- och avloppsfrågor för fastigheterna Aspvägen 16–76 och Roddarvägen 48-58, totalt 37 fastigheter. Vidare förvaltas anläggningen för kabel-TV som finns installerad i fastigheterna Aspvägen 16-76 och Roddarvägen 48-58. </w:t>
      </w:r>
    </w:p>
    <w:p w14:paraId="60E94640" w14:textId="77777777" w:rsidR="00624061" w:rsidRPr="002C4BA6" w:rsidRDefault="00624061">
      <w:pPr>
        <w:rPr>
          <w:b/>
          <w:lang w:val="sv-SE"/>
        </w:rPr>
      </w:pPr>
    </w:p>
    <w:p w14:paraId="7038E83A" w14:textId="77777777" w:rsidR="007715CE" w:rsidRDefault="007715CE">
      <w:pPr>
        <w:rPr>
          <w:lang w:val="sv-SE"/>
        </w:rPr>
      </w:pPr>
    </w:p>
    <w:p w14:paraId="5231F740" w14:textId="06AD2E90" w:rsidR="00750C86" w:rsidRDefault="007715CE">
      <w:pPr>
        <w:rPr>
          <w:lang w:val="sv-SE"/>
        </w:rPr>
      </w:pPr>
      <w:r>
        <w:rPr>
          <w:lang w:val="sv-SE"/>
        </w:rPr>
        <w:t>Under året har inga stor</w:t>
      </w:r>
      <w:r w:rsidR="00B71012">
        <w:rPr>
          <w:lang w:val="sv-SE"/>
        </w:rPr>
        <w:t>a ekonomiska åtaganden gjorts.</w:t>
      </w:r>
    </w:p>
    <w:p w14:paraId="61E72797" w14:textId="77777777" w:rsidR="00B71012" w:rsidRDefault="00B71012">
      <w:pPr>
        <w:rPr>
          <w:lang w:val="sv-SE"/>
        </w:rPr>
      </w:pPr>
    </w:p>
    <w:p w14:paraId="7BE6C7C9" w14:textId="3C6AEF11" w:rsidR="00B71012" w:rsidRDefault="00A61CD2">
      <w:pPr>
        <w:rPr>
          <w:lang w:val="sv-SE"/>
        </w:rPr>
      </w:pPr>
      <w:r>
        <w:rPr>
          <w:lang w:val="sv-SE"/>
        </w:rPr>
        <w:t>Avgiften har under året legat fast om 1,800kr per kvartal</w:t>
      </w:r>
      <w:r w:rsidR="00855F6A">
        <w:rPr>
          <w:lang w:val="sv-SE"/>
        </w:rPr>
        <w:t>.</w:t>
      </w:r>
    </w:p>
    <w:p w14:paraId="5F8B547E" w14:textId="77777777" w:rsidR="002C4DB2" w:rsidRDefault="002C4DB2">
      <w:pPr>
        <w:rPr>
          <w:lang w:val="sv-SE"/>
        </w:rPr>
      </w:pPr>
    </w:p>
    <w:p w14:paraId="397CF435" w14:textId="4D0D6220" w:rsidR="00624061" w:rsidRDefault="00855F6A">
      <w:pPr>
        <w:rPr>
          <w:lang w:val="sv-SE"/>
        </w:rPr>
      </w:pPr>
      <w:r>
        <w:rPr>
          <w:lang w:val="sv-SE"/>
        </w:rPr>
        <w:t>Vi ser gärna att styrelsen utökas med en eller ett par medlemmar.</w:t>
      </w:r>
      <w:r w:rsidR="00B14646">
        <w:rPr>
          <w:lang w:val="sv-SE"/>
        </w:rPr>
        <w:t xml:space="preserve"> Meddela styrelsen om ni kan tänka er att ses två gånger per år för möten. Mötena brukar vara väldigt trevliga.</w:t>
      </w:r>
    </w:p>
    <w:p w14:paraId="157A337A" w14:textId="77777777" w:rsidR="00B14646" w:rsidRDefault="00B14646">
      <w:pPr>
        <w:rPr>
          <w:lang w:val="sv-SE"/>
        </w:rPr>
      </w:pPr>
    </w:p>
    <w:p w14:paraId="759B4D6D" w14:textId="77777777" w:rsidR="003638F7" w:rsidRPr="002C4BA6" w:rsidRDefault="003638F7" w:rsidP="00624061">
      <w:pPr>
        <w:rPr>
          <w:lang w:val="sv-SE"/>
        </w:rPr>
      </w:pPr>
      <w:r w:rsidRPr="002C4BA6">
        <w:rPr>
          <w:lang w:val="sv-SE"/>
        </w:rPr>
        <w:t>Styrelsen har under året haft följande sammansättning:</w:t>
      </w:r>
    </w:p>
    <w:p w14:paraId="61F63446" w14:textId="77777777" w:rsidR="003638F7" w:rsidRPr="002C4BA6" w:rsidRDefault="003638F7" w:rsidP="00624061">
      <w:pPr>
        <w:rPr>
          <w:lang w:val="sv-SE"/>
        </w:rPr>
      </w:pPr>
    </w:p>
    <w:p w14:paraId="3D404E00" w14:textId="77777777" w:rsidR="003638F7" w:rsidRPr="002C4BA6" w:rsidRDefault="003638F7" w:rsidP="00624061">
      <w:pPr>
        <w:rPr>
          <w:lang w:val="sv-SE"/>
        </w:rPr>
      </w:pPr>
      <w:r w:rsidRPr="002C4BA6">
        <w:rPr>
          <w:lang w:val="sv-SE"/>
        </w:rPr>
        <w:t>Björn Liljedal Lindström, ordförande</w:t>
      </w:r>
    </w:p>
    <w:p w14:paraId="66FD3768" w14:textId="77777777" w:rsidR="003638F7" w:rsidRPr="002C4BA6" w:rsidRDefault="003638F7" w:rsidP="00624061">
      <w:pPr>
        <w:rPr>
          <w:lang w:val="sv-SE"/>
        </w:rPr>
      </w:pPr>
      <w:r w:rsidRPr="002C4BA6">
        <w:rPr>
          <w:lang w:val="sv-SE"/>
        </w:rPr>
        <w:t>Tor Svensson, sekreterare</w:t>
      </w:r>
    </w:p>
    <w:p w14:paraId="05219EA5" w14:textId="39F0E0EA" w:rsidR="003638F7" w:rsidRPr="002C4BA6" w:rsidRDefault="002C4DB2" w:rsidP="00624061">
      <w:pPr>
        <w:rPr>
          <w:lang w:val="sv-SE"/>
        </w:rPr>
      </w:pPr>
      <w:r w:rsidRPr="002C4BA6">
        <w:rPr>
          <w:lang w:val="sv-SE"/>
        </w:rPr>
        <w:t>Malin Nordholm</w:t>
      </w:r>
      <w:r w:rsidR="003638F7" w:rsidRPr="002C4BA6">
        <w:rPr>
          <w:lang w:val="sv-SE"/>
        </w:rPr>
        <w:t>, ledamot</w:t>
      </w:r>
    </w:p>
    <w:p w14:paraId="75CFC747" w14:textId="77777777" w:rsidR="002C4DB2" w:rsidRPr="002C4BA6" w:rsidRDefault="002C4DB2" w:rsidP="00624061">
      <w:pPr>
        <w:rPr>
          <w:lang w:val="sv-SE"/>
        </w:rPr>
      </w:pPr>
      <w:r w:rsidRPr="002C4BA6">
        <w:rPr>
          <w:lang w:val="sv-SE"/>
        </w:rPr>
        <w:t>Erik Sunnanbo, ledamot</w:t>
      </w:r>
    </w:p>
    <w:p w14:paraId="3F1CD67E" w14:textId="77777777" w:rsidR="00624061" w:rsidRPr="002C4BA6" w:rsidRDefault="00624061">
      <w:pPr>
        <w:rPr>
          <w:lang w:val="sv-SE"/>
        </w:rPr>
      </w:pPr>
    </w:p>
    <w:p w14:paraId="505D8899" w14:textId="47EF6F76" w:rsidR="003638F7" w:rsidRPr="002C4BA6" w:rsidRDefault="003638F7" w:rsidP="003638F7">
      <w:pPr>
        <w:rPr>
          <w:lang w:val="sv-SE"/>
        </w:rPr>
      </w:pPr>
      <w:r w:rsidRPr="002C4BA6">
        <w:rPr>
          <w:lang w:val="sv-SE"/>
        </w:rPr>
        <w:t>Styrelsen föres</w:t>
      </w:r>
      <w:r w:rsidR="00E266BA" w:rsidRPr="002C4BA6">
        <w:rPr>
          <w:lang w:val="sv-SE"/>
        </w:rPr>
        <w:t xml:space="preserve">lår att årets resultat </w:t>
      </w:r>
      <w:r w:rsidR="00B14646">
        <w:rPr>
          <w:lang w:val="sv-SE"/>
        </w:rPr>
        <w:t>8,879.54</w:t>
      </w:r>
      <w:r w:rsidRPr="002C4BA6">
        <w:rPr>
          <w:lang w:val="sv-SE"/>
        </w:rPr>
        <w:t xml:space="preserve"> </w:t>
      </w:r>
      <w:r w:rsidR="00E266BA" w:rsidRPr="002C4BA6">
        <w:rPr>
          <w:lang w:val="sv-SE"/>
        </w:rPr>
        <w:t>kr balanseras i ny räkning med avsikt att användas för framtida renoveringar eller oförutsedda kostnader. För ytterligare detaljer hänvisas till balans och resultaträkning för 20</w:t>
      </w:r>
      <w:r w:rsidR="00F704D9">
        <w:rPr>
          <w:lang w:val="sv-SE"/>
        </w:rPr>
        <w:t>2</w:t>
      </w:r>
      <w:r w:rsidR="00B14646">
        <w:rPr>
          <w:lang w:val="sv-SE"/>
        </w:rPr>
        <w:t>1</w:t>
      </w:r>
      <w:r w:rsidR="00E266BA" w:rsidRPr="002C4BA6">
        <w:rPr>
          <w:lang w:val="sv-SE"/>
        </w:rPr>
        <w:t>.</w:t>
      </w:r>
    </w:p>
    <w:p w14:paraId="2F4E33D8" w14:textId="77777777" w:rsidR="003638F7" w:rsidRPr="002C4BA6" w:rsidRDefault="003638F7" w:rsidP="003638F7">
      <w:pPr>
        <w:rPr>
          <w:lang w:val="sv-SE"/>
        </w:rPr>
      </w:pPr>
    </w:p>
    <w:p w14:paraId="6627AC46" w14:textId="77777777" w:rsidR="00E266BA" w:rsidRPr="002C4BA6" w:rsidRDefault="00E266BA" w:rsidP="003638F7">
      <w:pPr>
        <w:rPr>
          <w:lang w:val="sv-SE"/>
        </w:rPr>
      </w:pPr>
    </w:p>
    <w:p w14:paraId="1B08EC39" w14:textId="14ED847D" w:rsidR="003638F7" w:rsidRPr="002C4BA6" w:rsidRDefault="00E266BA" w:rsidP="003638F7">
      <w:pPr>
        <w:rPr>
          <w:lang w:val="sv-SE"/>
        </w:rPr>
      </w:pPr>
      <w:r w:rsidRPr="002C4BA6">
        <w:rPr>
          <w:lang w:val="sv-SE"/>
        </w:rPr>
        <w:t>Huddinge 202</w:t>
      </w:r>
      <w:r w:rsidR="005514CC">
        <w:rPr>
          <w:lang w:val="sv-SE"/>
        </w:rPr>
        <w:t>2</w:t>
      </w:r>
      <w:r w:rsidRPr="002C4BA6">
        <w:rPr>
          <w:lang w:val="sv-SE"/>
        </w:rPr>
        <w:t>-0</w:t>
      </w:r>
      <w:r w:rsidR="005514CC">
        <w:rPr>
          <w:lang w:val="sv-SE"/>
        </w:rPr>
        <w:t>3</w:t>
      </w:r>
      <w:r w:rsidRPr="002C4BA6">
        <w:rPr>
          <w:lang w:val="sv-SE"/>
        </w:rPr>
        <w:t>-</w:t>
      </w:r>
      <w:r w:rsidR="00F704D9">
        <w:rPr>
          <w:lang w:val="sv-SE"/>
        </w:rPr>
        <w:t>25</w:t>
      </w:r>
    </w:p>
    <w:p w14:paraId="405B04AC" w14:textId="77777777" w:rsidR="003638F7" w:rsidRPr="002C4BA6" w:rsidRDefault="003638F7" w:rsidP="003638F7">
      <w:pPr>
        <w:rPr>
          <w:lang w:val="sv-SE"/>
        </w:rPr>
      </w:pPr>
    </w:p>
    <w:p w14:paraId="7ECF1CA3" w14:textId="77777777" w:rsidR="003638F7" w:rsidRPr="002C4BA6" w:rsidRDefault="003638F7" w:rsidP="003638F7">
      <w:pPr>
        <w:rPr>
          <w:lang w:val="sv-SE"/>
        </w:rPr>
      </w:pPr>
    </w:p>
    <w:p w14:paraId="6A8A9777" w14:textId="77777777" w:rsidR="00BA1500" w:rsidRDefault="003638F7">
      <w:pPr>
        <w:rPr>
          <w:lang w:val="sv-SE"/>
        </w:rPr>
      </w:pPr>
      <w:r>
        <w:rPr>
          <w:lang w:val="sv-SE"/>
        </w:rPr>
        <w:t>Björn Liljedal Lindström                                                                Tor Svensson</w:t>
      </w:r>
    </w:p>
    <w:p w14:paraId="61E1B2FB" w14:textId="77777777" w:rsidR="003638F7" w:rsidRDefault="003638F7">
      <w:pPr>
        <w:rPr>
          <w:lang w:val="sv-SE"/>
        </w:rPr>
      </w:pPr>
    </w:p>
    <w:p w14:paraId="2A9C1F9A" w14:textId="77777777" w:rsidR="003638F7" w:rsidRDefault="003638F7">
      <w:pPr>
        <w:rPr>
          <w:lang w:val="sv-SE"/>
        </w:rPr>
      </w:pPr>
    </w:p>
    <w:p w14:paraId="4275174F" w14:textId="02202642" w:rsidR="003638F7" w:rsidRDefault="002C4DB2">
      <w:pPr>
        <w:rPr>
          <w:lang w:val="sv-SE"/>
        </w:rPr>
      </w:pPr>
      <w:r>
        <w:rPr>
          <w:lang w:val="sv-SE"/>
        </w:rPr>
        <w:t>Malin Nordholm</w:t>
      </w:r>
      <w:r w:rsidR="003638F7">
        <w:rPr>
          <w:lang w:val="sv-SE"/>
        </w:rPr>
        <w:t xml:space="preserve">                                                                             </w:t>
      </w:r>
    </w:p>
    <w:p w14:paraId="210C0CAA" w14:textId="77777777" w:rsidR="002C4DB2" w:rsidRDefault="002C4DB2">
      <w:pPr>
        <w:rPr>
          <w:lang w:val="sv-SE"/>
        </w:rPr>
      </w:pPr>
    </w:p>
    <w:p w14:paraId="664E9CDD" w14:textId="77777777" w:rsidR="002C4DB2" w:rsidRDefault="002C4DB2">
      <w:pPr>
        <w:rPr>
          <w:lang w:val="sv-SE"/>
        </w:rPr>
      </w:pPr>
    </w:p>
    <w:p w14:paraId="70E4B295" w14:textId="77777777" w:rsidR="002C4DB2" w:rsidRDefault="002C4DB2">
      <w:pPr>
        <w:rPr>
          <w:lang w:val="sv-SE"/>
        </w:rPr>
      </w:pPr>
      <w:r>
        <w:rPr>
          <w:lang w:val="sv-SE"/>
        </w:rPr>
        <w:t>Erik Sunnanbo</w:t>
      </w:r>
    </w:p>
    <w:p w14:paraId="10A3F857" w14:textId="7D35917A" w:rsidR="002C4DB2" w:rsidRDefault="002C4DB2">
      <w:pPr>
        <w:rPr>
          <w:lang w:val="sv-SE"/>
        </w:rPr>
      </w:pPr>
    </w:p>
    <w:p w14:paraId="46C79011" w14:textId="77777777" w:rsidR="00855F6A" w:rsidRDefault="00855F6A">
      <w:pPr>
        <w:rPr>
          <w:lang w:val="sv-SE"/>
        </w:rPr>
      </w:pPr>
    </w:p>
    <w:p w14:paraId="7D7ADEF8" w14:textId="77777777" w:rsidR="003638F7" w:rsidRPr="002C4BA6" w:rsidRDefault="003638F7" w:rsidP="003638F7">
      <w:pPr>
        <w:pStyle w:val="Heading1"/>
        <w:numPr>
          <w:ilvl w:val="0"/>
          <w:numId w:val="0"/>
        </w:numPr>
        <w:rPr>
          <w:lang w:val="sv-SE"/>
        </w:rPr>
      </w:pPr>
      <w:r w:rsidRPr="002C4BA6">
        <w:rPr>
          <w:lang w:val="sv-SE"/>
        </w:rPr>
        <w:lastRenderedPageBreak/>
        <w:t>Revisionsberättelse</w:t>
      </w:r>
    </w:p>
    <w:p w14:paraId="6DC8C73A" w14:textId="77777777" w:rsidR="003638F7" w:rsidRPr="002C4BA6" w:rsidRDefault="003638F7" w:rsidP="003638F7">
      <w:pPr>
        <w:tabs>
          <w:tab w:val="left" w:pos="2880"/>
          <w:tab w:val="left" w:pos="5940"/>
        </w:tabs>
        <w:rPr>
          <w:lang w:val="sv-SE"/>
        </w:rPr>
      </w:pPr>
    </w:p>
    <w:p w14:paraId="4A8FF514" w14:textId="71D4FDE8" w:rsidR="003638F7" w:rsidRPr="002C4BA6" w:rsidRDefault="002C4DB2" w:rsidP="003638F7">
      <w:pPr>
        <w:tabs>
          <w:tab w:val="left" w:pos="2880"/>
          <w:tab w:val="left" w:pos="5940"/>
        </w:tabs>
        <w:rPr>
          <w:lang w:val="sv-SE"/>
        </w:rPr>
      </w:pPr>
      <w:r w:rsidRPr="002C4BA6">
        <w:rPr>
          <w:lang w:val="sv-SE"/>
        </w:rPr>
        <w:t xml:space="preserve">Vi, av årsmötet den </w:t>
      </w:r>
      <w:r w:rsidR="00F704D9">
        <w:rPr>
          <w:lang w:val="sv-SE"/>
        </w:rPr>
        <w:t>1</w:t>
      </w:r>
      <w:r w:rsidR="005514CC">
        <w:rPr>
          <w:lang w:val="sv-SE"/>
        </w:rPr>
        <w:t>1</w:t>
      </w:r>
      <w:r w:rsidR="00F704D9">
        <w:rPr>
          <w:lang w:val="sv-SE"/>
        </w:rPr>
        <w:t xml:space="preserve"> </w:t>
      </w:r>
      <w:r w:rsidR="005514CC">
        <w:rPr>
          <w:lang w:val="sv-SE"/>
        </w:rPr>
        <w:t>mars</w:t>
      </w:r>
      <w:r w:rsidR="003638F7" w:rsidRPr="002C4BA6">
        <w:rPr>
          <w:lang w:val="sv-SE"/>
        </w:rPr>
        <w:t xml:space="preserve"> </w:t>
      </w:r>
      <w:r w:rsidR="00F35FA4">
        <w:rPr>
          <w:lang w:val="sv-SE"/>
        </w:rPr>
        <w:t>202</w:t>
      </w:r>
      <w:r w:rsidR="005514CC">
        <w:rPr>
          <w:lang w:val="sv-SE"/>
        </w:rPr>
        <w:t>1</w:t>
      </w:r>
      <w:r w:rsidR="00F35FA4">
        <w:rPr>
          <w:lang w:val="sv-SE"/>
        </w:rPr>
        <w:t xml:space="preserve"> </w:t>
      </w:r>
      <w:r w:rsidR="003638F7" w:rsidRPr="002C4BA6">
        <w:rPr>
          <w:lang w:val="sv-SE"/>
        </w:rPr>
        <w:t>valda revisorer, har granskat årsredovisningen för ve</w:t>
      </w:r>
      <w:r w:rsidRPr="002C4BA6">
        <w:rPr>
          <w:lang w:val="sv-SE"/>
        </w:rPr>
        <w:t>rksamhetsåret 20</w:t>
      </w:r>
      <w:r w:rsidR="00F704D9">
        <w:rPr>
          <w:lang w:val="sv-SE"/>
        </w:rPr>
        <w:t>20</w:t>
      </w:r>
      <w:r w:rsidR="003638F7" w:rsidRPr="002C4BA6">
        <w:rPr>
          <w:lang w:val="sv-SE"/>
        </w:rPr>
        <w:t>. Vi tillstyrker att resultaträkning och balansräkning fastställs, att disponibla medel enligt balansräkningen balanseras enligt styrelsens förslag samt att styrelsens ledamöter beviljas ansvarsfrihet för räkenskapsåret.</w:t>
      </w:r>
    </w:p>
    <w:p w14:paraId="0FB9E798" w14:textId="77777777" w:rsidR="003638F7" w:rsidRPr="002C4BA6" w:rsidRDefault="003638F7" w:rsidP="003638F7">
      <w:pPr>
        <w:tabs>
          <w:tab w:val="left" w:pos="2880"/>
          <w:tab w:val="left" w:pos="5940"/>
        </w:tabs>
        <w:rPr>
          <w:lang w:val="sv-SE"/>
        </w:rPr>
      </w:pPr>
    </w:p>
    <w:p w14:paraId="69F67833" w14:textId="740272F0" w:rsidR="003638F7" w:rsidRDefault="002C4DB2" w:rsidP="003638F7">
      <w:pPr>
        <w:tabs>
          <w:tab w:val="left" w:pos="2880"/>
          <w:tab w:val="left" w:pos="5940"/>
        </w:tabs>
      </w:pPr>
      <w:r>
        <w:t>Huddinge 202</w:t>
      </w:r>
      <w:r w:rsidR="005514CC">
        <w:t>2</w:t>
      </w:r>
      <w:r>
        <w:t>-0</w:t>
      </w:r>
      <w:r w:rsidR="005514CC">
        <w:t>3</w:t>
      </w:r>
      <w:r>
        <w:t>-</w:t>
      </w:r>
      <w:r w:rsidR="005514CC">
        <w:t>25</w:t>
      </w:r>
    </w:p>
    <w:p w14:paraId="2F6E2F65" w14:textId="77777777" w:rsidR="003638F7" w:rsidRDefault="003638F7">
      <w:pPr>
        <w:rPr>
          <w:lang w:val="sv-SE"/>
        </w:rPr>
      </w:pPr>
    </w:p>
    <w:p w14:paraId="311CFAA0" w14:textId="77777777" w:rsidR="003638F7" w:rsidRDefault="003638F7">
      <w:pPr>
        <w:rPr>
          <w:lang w:val="sv-SE"/>
        </w:rPr>
      </w:pPr>
    </w:p>
    <w:p w14:paraId="3FC7AA29" w14:textId="77777777" w:rsidR="00750C86" w:rsidRDefault="00750C86">
      <w:pPr>
        <w:rPr>
          <w:lang w:val="sv-SE"/>
        </w:rPr>
      </w:pPr>
    </w:p>
    <w:p w14:paraId="69D7BF28" w14:textId="77777777" w:rsidR="003638F7" w:rsidRDefault="003638F7">
      <w:pPr>
        <w:rPr>
          <w:lang w:val="sv-SE"/>
        </w:rPr>
      </w:pPr>
    </w:p>
    <w:p w14:paraId="14CD60B0" w14:textId="77777777" w:rsidR="003638F7" w:rsidRDefault="003638F7">
      <w:pPr>
        <w:rPr>
          <w:lang w:val="sv-SE"/>
        </w:rPr>
      </w:pPr>
    </w:p>
    <w:p w14:paraId="2602FCC8" w14:textId="77777777" w:rsidR="003638F7" w:rsidRDefault="003638F7">
      <w:pPr>
        <w:rPr>
          <w:lang w:val="sv-SE"/>
        </w:rPr>
      </w:pPr>
    </w:p>
    <w:p w14:paraId="5BA84B03" w14:textId="77777777" w:rsidR="003638F7" w:rsidRDefault="003638F7">
      <w:pPr>
        <w:rPr>
          <w:lang w:val="sv-SE"/>
        </w:rPr>
      </w:pPr>
      <w:r>
        <w:rPr>
          <w:lang w:val="sv-SE"/>
        </w:rPr>
        <w:t xml:space="preserve">Anders Hägglund                                                             </w:t>
      </w:r>
      <w:r w:rsidR="002C4DB2">
        <w:rPr>
          <w:lang w:val="sv-SE"/>
        </w:rPr>
        <w:t xml:space="preserve">             Cecilia Schönmeier</w:t>
      </w:r>
    </w:p>
    <w:p w14:paraId="6252A16E" w14:textId="77777777" w:rsidR="00750C86" w:rsidRDefault="00750C86">
      <w:pPr>
        <w:rPr>
          <w:lang w:val="sv-SE"/>
        </w:rPr>
      </w:pPr>
    </w:p>
    <w:p w14:paraId="1707F605" w14:textId="77777777" w:rsidR="0036569B" w:rsidRDefault="0036569B">
      <w:pPr>
        <w:rPr>
          <w:lang w:val="sv-SE"/>
        </w:rPr>
      </w:pPr>
    </w:p>
    <w:p w14:paraId="2775D75D" w14:textId="77777777" w:rsidR="0036569B" w:rsidRDefault="0036569B">
      <w:pPr>
        <w:rPr>
          <w:lang w:val="sv-SE"/>
        </w:rPr>
      </w:pPr>
    </w:p>
    <w:p w14:paraId="6ED3D171" w14:textId="77777777" w:rsidR="0036569B" w:rsidRDefault="0036569B">
      <w:pPr>
        <w:rPr>
          <w:lang w:val="sv-SE"/>
        </w:rPr>
      </w:pPr>
    </w:p>
    <w:p w14:paraId="4F16C0E7" w14:textId="77777777" w:rsidR="0036569B" w:rsidRDefault="0036569B">
      <w:pPr>
        <w:rPr>
          <w:lang w:val="sv-SE"/>
        </w:rPr>
      </w:pPr>
    </w:p>
    <w:p w14:paraId="36F34AA4" w14:textId="77777777" w:rsidR="0036569B" w:rsidRDefault="0036569B">
      <w:pPr>
        <w:rPr>
          <w:lang w:val="sv-SE"/>
        </w:rPr>
      </w:pPr>
    </w:p>
    <w:p w14:paraId="2E833E8F" w14:textId="77777777" w:rsidR="0036569B" w:rsidRDefault="0036569B">
      <w:pPr>
        <w:rPr>
          <w:lang w:val="sv-SE"/>
        </w:rPr>
      </w:pPr>
    </w:p>
    <w:p w14:paraId="7C03CAA3" w14:textId="77777777" w:rsidR="0036569B" w:rsidRDefault="0036569B">
      <w:pPr>
        <w:rPr>
          <w:lang w:val="sv-SE"/>
        </w:rPr>
      </w:pPr>
    </w:p>
    <w:p w14:paraId="3881D57D" w14:textId="77777777" w:rsidR="0036569B" w:rsidRDefault="0036569B">
      <w:pPr>
        <w:rPr>
          <w:lang w:val="sv-SE"/>
        </w:rPr>
      </w:pPr>
    </w:p>
    <w:p w14:paraId="67E7E311" w14:textId="77777777" w:rsidR="0036569B" w:rsidRDefault="0036569B">
      <w:pPr>
        <w:rPr>
          <w:lang w:val="sv-SE"/>
        </w:rPr>
      </w:pPr>
    </w:p>
    <w:p w14:paraId="45FEE807" w14:textId="77777777" w:rsidR="0036569B" w:rsidRDefault="0036569B">
      <w:pPr>
        <w:rPr>
          <w:lang w:val="sv-SE"/>
        </w:rPr>
      </w:pPr>
    </w:p>
    <w:p w14:paraId="5F18411D" w14:textId="77777777" w:rsidR="0036569B" w:rsidRDefault="0036569B">
      <w:pPr>
        <w:rPr>
          <w:lang w:val="sv-SE"/>
        </w:rPr>
      </w:pPr>
    </w:p>
    <w:p w14:paraId="4086D6F1" w14:textId="77777777" w:rsidR="0036569B" w:rsidRDefault="0036569B">
      <w:pPr>
        <w:rPr>
          <w:lang w:val="sv-SE"/>
        </w:rPr>
      </w:pPr>
    </w:p>
    <w:p w14:paraId="0FF0BA7D" w14:textId="77777777" w:rsidR="0036569B" w:rsidRDefault="0036569B">
      <w:pPr>
        <w:rPr>
          <w:lang w:val="sv-SE"/>
        </w:rPr>
      </w:pPr>
    </w:p>
    <w:p w14:paraId="212F0635" w14:textId="77777777" w:rsidR="0036569B" w:rsidRDefault="0036569B">
      <w:pPr>
        <w:rPr>
          <w:lang w:val="sv-SE"/>
        </w:rPr>
      </w:pPr>
    </w:p>
    <w:p w14:paraId="240DECF5" w14:textId="77777777" w:rsidR="0036569B" w:rsidRDefault="0036569B">
      <w:pPr>
        <w:rPr>
          <w:lang w:val="sv-SE"/>
        </w:rPr>
      </w:pPr>
    </w:p>
    <w:p w14:paraId="45483457" w14:textId="77777777" w:rsidR="0036569B" w:rsidRDefault="0036569B">
      <w:pPr>
        <w:rPr>
          <w:lang w:val="sv-SE"/>
        </w:rPr>
      </w:pPr>
    </w:p>
    <w:p w14:paraId="7E0CD66D" w14:textId="77777777" w:rsidR="0036569B" w:rsidRDefault="0036569B">
      <w:pPr>
        <w:rPr>
          <w:lang w:val="sv-SE"/>
        </w:rPr>
      </w:pPr>
    </w:p>
    <w:p w14:paraId="4D8B1838" w14:textId="77777777" w:rsidR="0036569B" w:rsidRDefault="0036569B">
      <w:pPr>
        <w:rPr>
          <w:lang w:val="sv-SE"/>
        </w:rPr>
      </w:pPr>
    </w:p>
    <w:p w14:paraId="6C2D09A9" w14:textId="77777777" w:rsidR="0036569B" w:rsidRDefault="0036569B">
      <w:pPr>
        <w:rPr>
          <w:lang w:val="sv-SE"/>
        </w:rPr>
      </w:pPr>
    </w:p>
    <w:p w14:paraId="16D89920" w14:textId="77777777" w:rsidR="0036569B" w:rsidRDefault="0036569B">
      <w:pPr>
        <w:rPr>
          <w:lang w:val="sv-SE"/>
        </w:rPr>
      </w:pPr>
    </w:p>
    <w:p w14:paraId="0E771680" w14:textId="77777777" w:rsidR="0036569B" w:rsidRDefault="0036569B">
      <w:pPr>
        <w:rPr>
          <w:lang w:val="sv-SE"/>
        </w:rPr>
      </w:pPr>
    </w:p>
    <w:p w14:paraId="09A6F6FB" w14:textId="77777777" w:rsidR="0036569B" w:rsidRDefault="0036569B">
      <w:pPr>
        <w:rPr>
          <w:lang w:val="sv-SE"/>
        </w:rPr>
      </w:pPr>
    </w:p>
    <w:p w14:paraId="655DC3CA" w14:textId="77777777" w:rsidR="0036569B" w:rsidRDefault="0036569B">
      <w:pPr>
        <w:rPr>
          <w:lang w:val="sv-SE"/>
        </w:rPr>
      </w:pPr>
    </w:p>
    <w:p w14:paraId="592CF698" w14:textId="77777777" w:rsidR="0036569B" w:rsidRDefault="0036569B">
      <w:pPr>
        <w:rPr>
          <w:lang w:val="sv-SE"/>
        </w:rPr>
      </w:pPr>
    </w:p>
    <w:p w14:paraId="2CFD19BC" w14:textId="77777777" w:rsidR="0036569B" w:rsidRDefault="0036569B">
      <w:pPr>
        <w:rPr>
          <w:lang w:val="sv-SE"/>
        </w:rPr>
      </w:pPr>
    </w:p>
    <w:p w14:paraId="04D10616" w14:textId="77777777" w:rsidR="0036569B" w:rsidRDefault="0036569B">
      <w:pPr>
        <w:rPr>
          <w:lang w:val="sv-SE"/>
        </w:rPr>
      </w:pPr>
    </w:p>
    <w:p w14:paraId="61E323BA" w14:textId="77777777" w:rsidR="0036569B" w:rsidRDefault="0036569B">
      <w:pPr>
        <w:rPr>
          <w:lang w:val="sv-SE"/>
        </w:rPr>
      </w:pPr>
    </w:p>
    <w:p w14:paraId="61DE7714" w14:textId="206D2E05" w:rsidR="0036569B" w:rsidRDefault="0036569B">
      <w:pPr>
        <w:rPr>
          <w:lang w:val="sv-SE"/>
        </w:rPr>
      </w:pPr>
    </w:p>
    <w:tbl>
      <w:tblPr>
        <w:tblW w:w="7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3"/>
        <w:gridCol w:w="146"/>
        <w:gridCol w:w="146"/>
        <w:gridCol w:w="146"/>
        <w:gridCol w:w="2235"/>
        <w:gridCol w:w="2235"/>
      </w:tblGrid>
      <w:tr w:rsidR="006E3B9C" w:rsidRPr="006E3B9C" w14:paraId="79D2D1A7" w14:textId="77777777" w:rsidTr="006E3B9C">
        <w:trPr>
          <w:trHeight w:val="288"/>
        </w:trPr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2FFC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lastRenderedPageBreak/>
              <w:t>Roddarvägens Samfällighetsförening          Org.nr. 716419-0444</w:t>
            </w:r>
          </w:p>
        </w:tc>
      </w:tr>
      <w:tr w:rsidR="006E3B9C" w:rsidRPr="006E3B9C" w14:paraId="4A188956" w14:textId="77777777" w:rsidTr="006E3B9C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DE4B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A901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952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6673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26C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F0A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20373554" w14:textId="77777777" w:rsidTr="006E3B9C">
        <w:trPr>
          <w:trHeight w:val="30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91B5" w14:textId="3E242C53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4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4"/>
                <w:lang w:val="sv-SE" w:eastAsia="sv-SE"/>
              </w:rPr>
              <w:t>Årsredovisning 20</w:t>
            </w:r>
            <w:r w:rsidR="00181341">
              <w:rPr>
                <w:rFonts w:ascii="Arial" w:hAnsi="Arial" w:cs="Arial"/>
                <w:b/>
                <w:bCs/>
                <w:sz w:val="24"/>
                <w:lang w:val="sv-SE" w:eastAsia="sv-SE"/>
              </w:rPr>
              <w:t>21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64C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4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FEA1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4B59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59215667" w14:textId="77777777" w:rsidTr="006E3B9C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A080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FED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AEE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838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392E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7592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4110FCB4" w14:textId="77777777" w:rsidTr="006E3B9C">
        <w:trPr>
          <w:trHeight w:val="288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8AB3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Cs w:val="22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Cs w:val="22"/>
                <w:lang w:val="sv-SE" w:eastAsia="sv-SE"/>
              </w:rPr>
              <w:t>BALANSRÄKNING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AB2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Cs w:val="22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0AA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2021-12-31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937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2020-12-31</w:t>
            </w:r>
          </w:p>
        </w:tc>
      </w:tr>
      <w:tr w:rsidR="006E3B9C" w:rsidRPr="006E3B9C" w14:paraId="18785C7D" w14:textId="77777777" w:rsidTr="006E3B9C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A9E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87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C09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E93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AAF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2C67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6644FB84" w14:textId="77777777" w:rsidTr="006E3B9C">
        <w:trPr>
          <w:trHeight w:val="288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DE8E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Tillgångar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E1CC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44BE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33F7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902D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145AACFD" w14:textId="77777777" w:rsidTr="006E3B9C">
        <w:trPr>
          <w:trHeight w:val="288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E9BD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Plusgirokonto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025A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18EE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AF5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167 730,41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133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153 450,87</w:t>
            </w:r>
          </w:p>
        </w:tc>
      </w:tr>
      <w:tr w:rsidR="006E3B9C" w:rsidRPr="006E3B9C" w14:paraId="463694F7" w14:textId="77777777" w:rsidTr="006E3B9C">
        <w:trPr>
          <w:trHeight w:val="288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26DF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Skandiabanken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255C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0712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36C6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3 798,53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1FE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3 798,53</w:t>
            </w:r>
          </w:p>
        </w:tc>
      </w:tr>
      <w:tr w:rsidR="006E3B9C" w:rsidRPr="006E3B9C" w14:paraId="17AF8E74" w14:textId="77777777" w:rsidTr="006E3B9C">
        <w:trPr>
          <w:trHeight w:val="28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913C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Fordran kvartalsavgift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BE8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0658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74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0,00</w:t>
            </w:r>
          </w:p>
        </w:tc>
      </w:tr>
      <w:tr w:rsidR="006E3B9C" w:rsidRPr="006E3B9C" w14:paraId="59DE2449" w14:textId="77777777" w:rsidTr="006E3B9C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791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CDD6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B2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E152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C95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5A62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607BB68D" w14:textId="77777777" w:rsidTr="006E3B9C">
        <w:trPr>
          <w:trHeight w:val="288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7AF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Summa tillgångar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D561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E28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57EF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171 528,94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3686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157 249,40</w:t>
            </w:r>
          </w:p>
        </w:tc>
      </w:tr>
      <w:tr w:rsidR="006E3B9C" w:rsidRPr="006E3B9C" w14:paraId="714C910C" w14:textId="77777777" w:rsidTr="006E3B9C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371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1EF6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A3F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049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56A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E7F6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06286A59" w14:textId="77777777" w:rsidTr="006E3B9C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5A8B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Skulder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09A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F013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15C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2B2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E36B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369A9037" w14:textId="77777777" w:rsidTr="006E3B9C">
        <w:trPr>
          <w:trHeight w:val="288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9027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Leverantörsfakturor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E60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230F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DA67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8719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</w:tr>
      <w:tr w:rsidR="006E3B9C" w:rsidRPr="006E3B9C" w14:paraId="70432A0A" w14:textId="77777777" w:rsidTr="006E3B9C">
        <w:trPr>
          <w:trHeight w:val="288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686B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Förskottsbetalda avgifter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3EC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69E1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63 000,00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D466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57 600,00</w:t>
            </w:r>
          </w:p>
        </w:tc>
      </w:tr>
      <w:tr w:rsidR="006E3B9C" w:rsidRPr="006E3B9C" w14:paraId="11841D15" w14:textId="77777777" w:rsidTr="006E3B9C">
        <w:trPr>
          <w:trHeight w:val="288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AB6E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Övriga kortfristiga skulder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8716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0E97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828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</w:tr>
      <w:tr w:rsidR="006E3B9C" w:rsidRPr="006E3B9C" w14:paraId="664F9F6A" w14:textId="77777777" w:rsidTr="006E3B9C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6B19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67F6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25F3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676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80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F8C7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3D77D7AA" w14:textId="77777777" w:rsidTr="006E3B9C">
        <w:trPr>
          <w:trHeight w:val="288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9D65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Summa skulder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F724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1CE9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E1CC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63 000,00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012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57 600,00</w:t>
            </w:r>
          </w:p>
        </w:tc>
      </w:tr>
      <w:tr w:rsidR="006E3B9C" w:rsidRPr="006E3B9C" w14:paraId="7928D41D" w14:textId="77777777" w:rsidTr="006E3B9C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648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A39C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E2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261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6A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B208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5DDD3B80" w14:textId="77777777" w:rsidTr="006E3B9C">
        <w:trPr>
          <w:trHeight w:val="288"/>
        </w:trPr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5C70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Eget kapital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10EC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1E9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C86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C278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3BC47DA7" w14:textId="77777777" w:rsidTr="006E3B9C">
        <w:trPr>
          <w:trHeight w:val="288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966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Fond för underhåll av anläggningar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71C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2AD5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92A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</w:tr>
      <w:tr w:rsidR="006E3B9C" w:rsidRPr="006E3B9C" w14:paraId="12E994AA" w14:textId="77777777" w:rsidTr="006E3B9C">
        <w:trPr>
          <w:trHeight w:val="288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50FF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Resultat från föregående år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44F7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9B28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99 649,40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F28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98 381,10</w:t>
            </w:r>
          </w:p>
        </w:tc>
      </w:tr>
      <w:tr w:rsidR="006E3B9C" w:rsidRPr="006E3B9C" w14:paraId="4D06285A" w14:textId="77777777" w:rsidTr="006E3B9C">
        <w:trPr>
          <w:trHeight w:val="288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FD26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Årets redovisade resultat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7E8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59A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8 879,54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A203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1 268,10</w:t>
            </w:r>
          </w:p>
        </w:tc>
      </w:tr>
      <w:tr w:rsidR="006E3B9C" w:rsidRPr="006E3B9C" w14:paraId="31DACD67" w14:textId="77777777" w:rsidTr="006E3B9C">
        <w:trPr>
          <w:trHeight w:val="27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E7AE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AFAA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21B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E367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A5BB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36D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36DA320B" w14:textId="77777777" w:rsidTr="006E3B9C">
        <w:trPr>
          <w:trHeight w:val="288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A51C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Summa eget kapital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01F5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53A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108 528,94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B803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99 649,20</w:t>
            </w:r>
          </w:p>
        </w:tc>
      </w:tr>
      <w:tr w:rsidR="006E3B9C" w:rsidRPr="006E3B9C" w14:paraId="0FF1DC7A" w14:textId="77777777" w:rsidTr="006E3B9C">
        <w:trPr>
          <w:trHeight w:val="28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98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A49C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7BC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709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9F7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5E8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1425221E" w14:textId="77777777" w:rsidTr="006E3B9C">
        <w:trPr>
          <w:trHeight w:val="288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4B9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Summa skulder och eget kapital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415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287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171 528,94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4A45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157 249,20</w:t>
            </w:r>
          </w:p>
        </w:tc>
      </w:tr>
    </w:tbl>
    <w:p w14:paraId="178B30CA" w14:textId="20F4473A" w:rsidR="006E3B9C" w:rsidRDefault="006E3B9C">
      <w:pPr>
        <w:rPr>
          <w:lang w:val="sv-SE"/>
        </w:rPr>
      </w:pPr>
    </w:p>
    <w:p w14:paraId="565D3E28" w14:textId="52266650" w:rsidR="006E3B9C" w:rsidRDefault="006E3B9C">
      <w:pPr>
        <w:rPr>
          <w:lang w:val="sv-SE"/>
        </w:rPr>
      </w:pPr>
    </w:p>
    <w:p w14:paraId="262FE67A" w14:textId="16A9A0E0" w:rsidR="006E3B9C" w:rsidRDefault="006E3B9C">
      <w:pPr>
        <w:rPr>
          <w:lang w:val="sv-SE"/>
        </w:rPr>
      </w:pPr>
    </w:p>
    <w:p w14:paraId="048D80F4" w14:textId="4398C05F" w:rsidR="006E3B9C" w:rsidRDefault="006E3B9C">
      <w:pPr>
        <w:rPr>
          <w:lang w:val="sv-SE"/>
        </w:rPr>
      </w:pPr>
    </w:p>
    <w:p w14:paraId="5618CB09" w14:textId="1031FFE6" w:rsidR="006E3B9C" w:rsidRDefault="006E3B9C">
      <w:pPr>
        <w:rPr>
          <w:lang w:val="sv-SE"/>
        </w:rPr>
      </w:pPr>
    </w:p>
    <w:p w14:paraId="6932D60C" w14:textId="5E4A6CBD" w:rsidR="006E3B9C" w:rsidRDefault="006E3B9C">
      <w:pPr>
        <w:rPr>
          <w:lang w:val="sv-SE"/>
        </w:rPr>
      </w:pPr>
    </w:p>
    <w:p w14:paraId="683A7B74" w14:textId="269F0774" w:rsidR="006E3B9C" w:rsidRDefault="006E3B9C">
      <w:pPr>
        <w:rPr>
          <w:lang w:val="sv-SE"/>
        </w:rPr>
      </w:pPr>
    </w:p>
    <w:p w14:paraId="3DEDBFB6" w14:textId="64E08966" w:rsidR="006E3B9C" w:rsidRDefault="006E3B9C">
      <w:pPr>
        <w:rPr>
          <w:lang w:val="sv-SE"/>
        </w:rPr>
      </w:pPr>
    </w:p>
    <w:p w14:paraId="1503F78F" w14:textId="543CD2D5" w:rsidR="006E3B9C" w:rsidRDefault="006E3B9C">
      <w:pPr>
        <w:rPr>
          <w:lang w:val="sv-SE"/>
        </w:rPr>
      </w:pPr>
    </w:p>
    <w:p w14:paraId="3C7123D3" w14:textId="5B782573" w:rsidR="006E3B9C" w:rsidRDefault="006E3B9C">
      <w:pPr>
        <w:rPr>
          <w:lang w:val="sv-SE"/>
        </w:rPr>
      </w:pPr>
    </w:p>
    <w:p w14:paraId="2B4197C7" w14:textId="0E686F75" w:rsidR="006E3B9C" w:rsidRDefault="006E3B9C">
      <w:pPr>
        <w:rPr>
          <w:lang w:val="sv-SE"/>
        </w:rPr>
      </w:pPr>
    </w:p>
    <w:p w14:paraId="57889DE4" w14:textId="2F1E0B1F" w:rsidR="006E3B9C" w:rsidRDefault="006E3B9C">
      <w:pPr>
        <w:rPr>
          <w:lang w:val="sv-SE"/>
        </w:rPr>
      </w:pPr>
    </w:p>
    <w:p w14:paraId="2E9D6F31" w14:textId="68BF76DA" w:rsidR="006E3B9C" w:rsidRDefault="006E3B9C">
      <w:pPr>
        <w:rPr>
          <w:lang w:val="sv-SE"/>
        </w:rPr>
      </w:pPr>
    </w:p>
    <w:p w14:paraId="143F710D" w14:textId="60E0A9C1" w:rsidR="006E3B9C" w:rsidRDefault="006E3B9C">
      <w:pPr>
        <w:rPr>
          <w:lang w:val="sv-SE"/>
        </w:rPr>
      </w:pPr>
    </w:p>
    <w:p w14:paraId="25DD4D7F" w14:textId="35F2C8B2" w:rsidR="006E3B9C" w:rsidRDefault="006E3B9C">
      <w:pPr>
        <w:rPr>
          <w:lang w:val="sv-SE"/>
        </w:rPr>
      </w:pP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6"/>
        <w:gridCol w:w="146"/>
        <w:gridCol w:w="360"/>
        <w:gridCol w:w="1400"/>
        <w:gridCol w:w="1440"/>
        <w:gridCol w:w="2100"/>
      </w:tblGrid>
      <w:tr w:rsidR="006E3B9C" w:rsidRPr="006E3B9C" w14:paraId="5CAABE35" w14:textId="77777777" w:rsidTr="006E3B9C">
        <w:trPr>
          <w:trHeight w:val="288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DADD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RESULTATRÄKNING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1105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A9F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Utfall 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AEA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Utfall 2021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1A4C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Förslag budget 2022</w:t>
            </w:r>
          </w:p>
        </w:tc>
      </w:tr>
      <w:tr w:rsidR="006E3B9C" w:rsidRPr="006E3B9C" w14:paraId="532A63D0" w14:textId="77777777" w:rsidTr="006E3B9C">
        <w:trPr>
          <w:trHeight w:val="288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E6F9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B1A1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38CC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8C46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530A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8FA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0091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7BB411CA" w14:textId="77777777" w:rsidTr="006E3B9C">
        <w:trPr>
          <w:trHeight w:val="288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F1B0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Intäkter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BF95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9E61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D4C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41D6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986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128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0BE248A7" w14:textId="77777777" w:rsidTr="006E3B9C">
        <w:trPr>
          <w:trHeight w:val="288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694B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Utdebiterade avgifter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647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81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3946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266 400,00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339B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266 400,00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0D7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273 800,00</w:t>
            </w:r>
          </w:p>
        </w:tc>
      </w:tr>
      <w:tr w:rsidR="006E3B9C" w:rsidRPr="006E3B9C" w14:paraId="5438F41D" w14:textId="77777777" w:rsidTr="006E3B9C">
        <w:trPr>
          <w:trHeight w:val="288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DB67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Ränta bank och postgiro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C2C1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2C5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7314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92FF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</w:tr>
      <w:tr w:rsidR="006E3B9C" w:rsidRPr="006E3B9C" w14:paraId="097126DD" w14:textId="77777777" w:rsidTr="006E3B9C">
        <w:trPr>
          <w:trHeight w:val="288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CE35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Öresjustering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0A5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82C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456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3FD9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6F15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</w:tr>
      <w:tr w:rsidR="006E3B9C" w:rsidRPr="006E3B9C" w14:paraId="4C6A738E" w14:textId="77777777" w:rsidTr="006E3B9C">
        <w:trPr>
          <w:trHeight w:val="288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A288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28BB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1F0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49EA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528D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BC12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800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0F424467" w14:textId="77777777" w:rsidTr="006E3B9C">
        <w:trPr>
          <w:trHeight w:val="288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FC95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AC7A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C80C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46C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8B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266 400,00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4F88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266 400,00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4D8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273 800,00</w:t>
            </w:r>
          </w:p>
        </w:tc>
      </w:tr>
      <w:tr w:rsidR="006E3B9C" w:rsidRPr="006E3B9C" w14:paraId="0AB94BF4" w14:textId="77777777" w:rsidTr="006E3B9C">
        <w:trPr>
          <w:trHeight w:val="288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E667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Kostnader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618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F71E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0FEB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71EE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7CD8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19DE4E46" w14:textId="77777777" w:rsidTr="006E3B9C">
        <w:trPr>
          <w:trHeight w:val="288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F2F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Vattenavgifter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B2BF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DD4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75F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105 992,00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8AAF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109 831,00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26E1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110 000,00</w:t>
            </w:r>
          </w:p>
        </w:tc>
      </w:tr>
      <w:tr w:rsidR="006E3B9C" w:rsidRPr="006E3B9C" w14:paraId="500AFA83" w14:textId="77777777" w:rsidTr="006E3B9C">
        <w:trPr>
          <w:trHeight w:val="288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8051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Kabel-TV Comhem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F56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AA7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97C9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110 762,00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FD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111 294,00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3795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115 000,00</w:t>
            </w:r>
          </w:p>
        </w:tc>
      </w:tr>
      <w:tr w:rsidR="006E3B9C" w:rsidRPr="006E3B9C" w14:paraId="56EAE028" w14:textId="77777777" w:rsidTr="006E3B9C">
        <w:trPr>
          <w:trHeight w:val="288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53F3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Renhållning och underhåll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66D8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56F2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30 493,00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39AA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16 244,00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E7A2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18 000,00</w:t>
            </w:r>
          </w:p>
        </w:tc>
      </w:tr>
      <w:tr w:rsidR="006E3B9C" w:rsidRPr="006E3B9C" w14:paraId="6B23E2CA" w14:textId="77777777" w:rsidTr="006E3B9C">
        <w:trPr>
          <w:trHeight w:val="288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21D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Underhåll av hängrännor, tak, mark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560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B841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7D2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B3B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</w:tr>
      <w:tr w:rsidR="006E3B9C" w:rsidRPr="006E3B9C" w14:paraId="5A6CC59F" w14:textId="77777777" w:rsidTr="006E3B9C">
        <w:trPr>
          <w:trHeight w:val="288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D9A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Parkbelysning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E48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1C1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82C3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2 449,22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9E1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2 618,66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89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2 700,00</w:t>
            </w:r>
          </w:p>
        </w:tc>
      </w:tr>
      <w:tr w:rsidR="006E3B9C" w:rsidRPr="006E3B9C" w14:paraId="1BBD32EE" w14:textId="77777777" w:rsidTr="006E3B9C">
        <w:trPr>
          <w:trHeight w:val="288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187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Årsmöte och trivselkostnader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693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8786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452,00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FC85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795,00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2FD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5 000,00</w:t>
            </w:r>
          </w:p>
        </w:tc>
      </w:tr>
      <w:tr w:rsidR="006E3B9C" w:rsidRPr="006E3B9C" w14:paraId="778EE5BB" w14:textId="77777777" w:rsidTr="006E3B9C">
        <w:trPr>
          <w:trHeight w:val="288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8B62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Ansvarsförsäkring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0DE8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7F49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CCB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6C7B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2 500,00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7DEE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2 500,00</w:t>
            </w:r>
          </w:p>
        </w:tc>
      </w:tr>
      <w:tr w:rsidR="006E3B9C" w:rsidRPr="006E3B9C" w14:paraId="1608CC89" w14:textId="77777777" w:rsidTr="006E3B9C">
        <w:trPr>
          <w:trHeight w:val="288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21B5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IT Kostnader, hemsida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073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17F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1 396,00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730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1 496,25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1BF1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1 500,00</w:t>
            </w:r>
          </w:p>
        </w:tc>
      </w:tr>
      <w:tr w:rsidR="006E3B9C" w:rsidRPr="006E3B9C" w14:paraId="227934AE" w14:textId="77777777" w:rsidTr="006E3B9C">
        <w:trPr>
          <w:trHeight w:val="288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7165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Administration och avgifter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106C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EC2E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1 360,48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7E99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1 373,55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7DEA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1 500,00</w:t>
            </w:r>
          </w:p>
        </w:tc>
      </w:tr>
      <w:tr w:rsidR="006E3B9C" w:rsidRPr="006E3B9C" w14:paraId="17D14830" w14:textId="77777777" w:rsidTr="006E3B9C">
        <w:trPr>
          <w:trHeight w:val="288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B34E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Avsättning till underhållsfond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84BD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127D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185C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37D2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5 600,00</w:t>
            </w:r>
          </w:p>
        </w:tc>
      </w:tr>
      <w:tr w:rsidR="006E3B9C" w:rsidRPr="006E3B9C" w14:paraId="645E1B30" w14:textId="77777777" w:rsidTr="006E3B9C">
        <w:trPr>
          <w:trHeight w:val="288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0532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Kostnad redovisning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2C00" w14:textId="77777777" w:rsidR="006E3B9C" w:rsidRPr="006E3B9C" w:rsidRDefault="006E3B9C" w:rsidP="006E3B9C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D7DD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749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color w:val="000000"/>
                <w:sz w:val="20"/>
                <w:szCs w:val="20"/>
                <w:lang w:val="sv-SE" w:eastAsia="sv-SE"/>
              </w:rPr>
              <w:t>9 727,00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58BB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11 368,00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D646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sz w:val="20"/>
                <w:szCs w:val="20"/>
                <w:lang w:val="sv-SE" w:eastAsia="sv-SE"/>
              </w:rPr>
              <w:t>12 000,00</w:t>
            </w:r>
          </w:p>
        </w:tc>
      </w:tr>
      <w:tr w:rsidR="006E3B9C" w:rsidRPr="006E3B9C" w14:paraId="33D046EC" w14:textId="77777777" w:rsidTr="006E3B9C">
        <w:trPr>
          <w:trHeight w:val="288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DF86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DE69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DF8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E52E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77E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82F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93FD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314FAA66" w14:textId="77777777" w:rsidTr="006E3B9C">
        <w:trPr>
          <w:trHeight w:val="288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8DE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Summa kostnader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4462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77A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865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265 131,70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A4F2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257 520,46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B1FB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273 800,00</w:t>
            </w:r>
          </w:p>
        </w:tc>
      </w:tr>
      <w:tr w:rsidR="006E3B9C" w:rsidRPr="006E3B9C" w14:paraId="1FD6CC15" w14:textId="77777777" w:rsidTr="006E3B9C">
        <w:trPr>
          <w:trHeight w:val="288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D814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CF9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9A60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098D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344D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2BCA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89A" w14:textId="77777777" w:rsidR="006E3B9C" w:rsidRPr="006E3B9C" w:rsidRDefault="006E3B9C" w:rsidP="006E3B9C">
            <w:pPr>
              <w:rPr>
                <w:rFonts w:ascii="Times New Roman" w:hAnsi="Times New Roman"/>
                <w:sz w:val="20"/>
                <w:szCs w:val="20"/>
                <w:lang w:val="sv-SE" w:eastAsia="sv-SE"/>
              </w:rPr>
            </w:pPr>
          </w:p>
        </w:tc>
      </w:tr>
      <w:tr w:rsidR="006E3B9C" w:rsidRPr="006E3B9C" w14:paraId="18BBB5DA" w14:textId="77777777" w:rsidTr="006E3B9C">
        <w:trPr>
          <w:trHeight w:val="288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F6D5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Årets redovisade resultat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FB82" w14:textId="77777777" w:rsidR="006E3B9C" w:rsidRPr="006E3B9C" w:rsidRDefault="006E3B9C" w:rsidP="006E3B9C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718F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v-SE" w:eastAsia="sv-SE"/>
              </w:rPr>
              <w:t>1 268,30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51CB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v-SE" w:eastAsia="sv-SE"/>
              </w:rPr>
              <w:t>8 879,54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A03A" w14:textId="77777777" w:rsidR="006E3B9C" w:rsidRPr="006E3B9C" w:rsidRDefault="006E3B9C" w:rsidP="006E3B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6E3B9C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0,00</w:t>
            </w:r>
          </w:p>
        </w:tc>
      </w:tr>
    </w:tbl>
    <w:p w14:paraId="3E0A1A0C" w14:textId="3F8CADDD" w:rsidR="006E3B9C" w:rsidRDefault="006E3B9C">
      <w:pPr>
        <w:rPr>
          <w:lang w:val="sv-SE"/>
        </w:rPr>
      </w:pPr>
    </w:p>
    <w:p w14:paraId="12F6D3AD" w14:textId="222345E7" w:rsidR="00A13812" w:rsidRDefault="00A13812">
      <w:pPr>
        <w:rPr>
          <w:lang w:val="sv-SE"/>
        </w:rPr>
      </w:pPr>
    </w:p>
    <w:p w14:paraId="3E3D6F48" w14:textId="55E2F81E" w:rsidR="00A13812" w:rsidRDefault="00A13812">
      <w:pPr>
        <w:rPr>
          <w:lang w:val="sv-SE"/>
        </w:rPr>
      </w:pPr>
    </w:p>
    <w:p w14:paraId="7F55845D" w14:textId="0EC3F274" w:rsidR="00A13812" w:rsidRDefault="00A13812">
      <w:pPr>
        <w:rPr>
          <w:lang w:val="sv-SE"/>
        </w:rPr>
      </w:pPr>
    </w:p>
    <w:p w14:paraId="0E38F9A0" w14:textId="3ACD2C6B" w:rsidR="00A13812" w:rsidRDefault="00A13812">
      <w:pPr>
        <w:rPr>
          <w:lang w:val="sv-SE"/>
        </w:rPr>
      </w:pPr>
    </w:p>
    <w:p w14:paraId="6C2DCEAC" w14:textId="345E9977" w:rsidR="00A13812" w:rsidRDefault="00A13812">
      <w:pPr>
        <w:rPr>
          <w:lang w:val="sv-SE"/>
        </w:rPr>
      </w:pPr>
    </w:p>
    <w:p w14:paraId="2C32432C" w14:textId="401ADBC5" w:rsidR="00A13812" w:rsidRDefault="00A13812">
      <w:pPr>
        <w:rPr>
          <w:lang w:val="sv-SE"/>
        </w:rPr>
      </w:pPr>
      <w:r>
        <w:rPr>
          <w:lang w:val="sv-SE"/>
        </w:rPr>
        <w:t>Styrelsens förslag är baserad på en avgiftshöjning till 1,900kr per kvartal från och med 3:e kvartalet 2022</w:t>
      </w:r>
    </w:p>
    <w:sectPr w:rsidR="00A13812" w:rsidSect="005A3215">
      <w:pgSz w:w="12240" w:h="15840" w:code="1"/>
      <w:pgMar w:top="2835" w:right="1219" w:bottom="1701" w:left="1219" w:header="10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DB83" w14:textId="77777777" w:rsidR="00B54400" w:rsidRDefault="00B54400" w:rsidP="00B14646">
      <w:r>
        <w:separator/>
      </w:r>
    </w:p>
  </w:endnote>
  <w:endnote w:type="continuationSeparator" w:id="0">
    <w:p w14:paraId="7E0DDC2E" w14:textId="77777777" w:rsidR="00B54400" w:rsidRDefault="00B54400" w:rsidP="00B1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panose1 w:val="02030502050406020204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A5A6" w14:textId="77777777" w:rsidR="00B54400" w:rsidRDefault="00B54400" w:rsidP="00B14646">
      <w:r>
        <w:separator/>
      </w:r>
    </w:p>
  </w:footnote>
  <w:footnote w:type="continuationSeparator" w:id="0">
    <w:p w14:paraId="45E94B43" w14:textId="77777777" w:rsidR="00B54400" w:rsidRDefault="00B54400" w:rsidP="00B1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6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425C7889"/>
    <w:multiLevelType w:val="multilevel"/>
    <w:tmpl w:val="0409001F"/>
    <w:numStyleLink w:val="111111"/>
  </w:abstractNum>
  <w:abstractNum w:abstractNumId="19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A9E1E8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28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7"/>
  </w:num>
  <w:num w:numId="5">
    <w:abstractNumId w:val="23"/>
  </w:num>
  <w:num w:numId="6">
    <w:abstractNumId w:val="1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8"/>
  </w:num>
  <w:num w:numId="20">
    <w:abstractNumId w:val="26"/>
  </w:num>
  <w:num w:numId="21">
    <w:abstractNumId w:val="25"/>
  </w:num>
  <w:num w:numId="22">
    <w:abstractNumId w:val="20"/>
  </w:num>
  <w:num w:numId="23">
    <w:abstractNumId w:val="29"/>
  </w:num>
  <w:num w:numId="24">
    <w:abstractNumId w:val="10"/>
  </w:num>
  <w:num w:numId="25">
    <w:abstractNumId w:val="15"/>
  </w:num>
  <w:num w:numId="26">
    <w:abstractNumId w:val="13"/>
  </w:num>
  <w:num w:numId="27">
    <w:abstractNumId w:val="16"/>
  </w:num>
  <w:num w:numId="28">
    <w:abstractNumId w:val="19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CE"/>
    <w:rsid w:val="00017511"/>
    <w:rsid w:val="0003678A"/>
    <w:rsid w:val="001748C0"/>
    <w:rsid w:val="00181341"/>
    <w:rsid w:val="001B0324"/>
    <w:rsid w:val="001F24DE"/>
    <w:rsid w:val="002C4BA6"/>
    <w:rsid w:val="002C4DB2"/>
    <w:rsid w:val="003638F7"/>
    <w:rsid w:val="0036569B"/>
    <w:rsid w:val="00446D08"/>
    <w:rsid w:val="00503525"/>
    <w:rsid w:val="005514CC"/>
    <w:rsid w:val="005A3215"/>
    <w:rsid w:val="00624061"/>
    <w:rsid w:val="006E3B9C"/>
    <w:rsid w:val="00750C86"/>
    <w:rsid w:val="007715CE"/>
    <w:rsid w:val="008427D8"/>
    <w:rsid w:val="00855F6A"/>
    <w:rsid w:val="00865C3C"/>
    <w:rsid w:val="008C0D02"/>
    <w:rsid w:val="00947315"/>
    <w:rsid w:val="00A13812"/>
    <w:rsid w:val="00A61CD2"/>
    <w:rsid w:val="00B14646"/>
    <w:rsid w:val="00B54400"/>
    <w:rsid w:val="00B71012"/>
    <w:rsid w:val="00BA1500"/>
    <w:rsid w:val="00C6272A"/>
    <w:rsid w:val="00E266BA"/>
    <w:rsid w:val="00F35FA4"/>
    <w:rsid w:val="00F60C20"/>
    <w:rsid w:val="00F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3A532"/>
  <w15:chartTrackingRefBased/>
  <w15:docId w15:val="{F8D72B4D-C324-4072-98A0-382CC9D5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5CE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715CE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7715CE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715CE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7715CE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715CE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7715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715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7715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7715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5CE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7715CE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7715CE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7715CE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7715CE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7715C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7715C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7715C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771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NoList"/>
    <w:semiHidden/>
    <w:rsid w:val="007715CE"/>
    <w:pPr>
      <w:numPr>
        <w:numId w:val="18"/>
      </w:numPr>
    </w:pPr>
  </w:style>
  <w:style w:type="numbering" w:styleId="1ai">
    <w:name w:val="Outline List 1"/>
    <w:basedOn w:val="NoList"/>
    <w:semiHidden/>
    <w:rsid w:val="007715CE"/>
    <w:pPr>
      <w:numPr>
        <w:numId w:val="20"/>
      </w:numPr>
    </w:pPr>
  </w:style>
  <w:style w:type="numbering" w:styleId="ArticleSection">
    <w:name w:val="Outline List 3"/>
    <w:basedOn w:val="NoList"/>
    <w:semiHidden/>
    <w:rsid w:val="007715CE"/>
    <w:pPr>
      <w:numPr>
        <w:numId w:val="21"/>
      </w:numPr>
    </w:pPr>
  </w:style>
  <w:style w:type="paragraph" w:styleId="BlockText">
    <w:name w:val="Block Text"/>
    <w:basedOn w:val="Normal"/>
    <w:semiHidden/>
    <w:rsid w:val="007715CE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7715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2">
    <w:name w:val="Body Text 2"/>
    <w:basedOn w:val="Normal"/>
    <w:link w:val="BodyText2Char"/>
    <w:semiHidden/>
    <w:rsid w:val="007715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3">
    <w:name w:val="Body Text 3"/>
    <w:basedOn w:val="Normal"/>
    <w:link w:val="BodyText3Char"/>
    <w:semiHidden/>
    <w:rsid w:val="007715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715CE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semiHidden/>
    <w:rsid w:val="007715C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7715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7715C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7715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3">
    <w:name w:val="Body Text Indent 3"/>
    <w:basedOn w:val="Normal"/>
    <w:link w:val="BodyTextIndent3Char"/>
    <w:semiHidden/>
    <w:rsid w:val="007715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715CE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Closing">
    <w:name w:val="Closing"/>
    <w:basedOn w:val="Normal"/>
    <w:link w:val="ClosingChar"/>
    <w:semiHidden/>
    <w:rsid w:val="007715C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Date">
    <w:name w:val="Date"/>
    <w:basedOn w:val="Normal"/>
    <w:next w:val="Normal"/>
    <w:link w:val="DateChar"/>
    <w:semiHidden/>
    <w:rsid w:val="007715CE"/>
  </w:style>
  <w:style w:type="character" w:customStyle="1" w:styleId="DateChar">
    <w:name w:val="Date Char"/>
    <w:basedOn w:val="DefaultParagraphFont"/>
    <w:link w:val="Date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-mailSignature">
    <w:name w:val="E-mail Signature"/>
    <w:basedOn w:val="Normal"/>
    <w:link w:val="E-mailSignatureChar"/>
    <w:semiHidden/>
    <w:rsid w:val="007715CE"/>
  </w:style>
  <w:style w:type="character" w:customStyle="1" w:styleId="E-mailSignatureChar">
    <w:name w:val="E-mail Signature Char"/>
    <w:basedOn w:val="DefaultParagraphFont"/>
    <w:link w:val="E-mailSignature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nvelopeAddress">
    <w:name w:val="envelope address"/>
    <w:basedOn w:val="Normal"/>
    <w:semiHidden/>
    <w:rsid w:val="007715C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7715C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7715CE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771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semiHidden/>
    <w:rsid w:val="00771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Acronym">
    <w:name w:val="HTML Acronym"/>
    <w:basedOn w:val="DefaultParagraphFont"/>
    <w:semiHidden/>
    <w:rsid w:val="007715CE"/>
  </w:style>
  <w:style w:type="paragraph" w:styleId="HTMLAddress">
    <w:name w:val="HTML Address"/>
    <w:basedOn w:val="Normal"/>
    <w:link w:val="HTMLAddressChar"/>
    <w:semiHidden/>
    <w:rsid w:val="007715C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715CE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Cite">
    <w:name w:val="HTML Cite"/>
    <w:basedOn w:val="DefaultParagraphFont"/>
    <w:semiHidden/>
    <w:rsid w:val="007715CE"/>
    <w:rPr>
      <w:i/>
      <w:iCs/>
    </w:rPr>
  </w:style>
  <w:style w:type="character" w:styleId="HTMLCode">
    <w:name w:val="HTML Code"/>
    <w:basedOn w:val="DefaultParagraphFont"/>
    <w:semiHidden/>
    <w:rsid w:val="007715C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715CE"/>
    <w:rPr>
      <w:i/>
      <w:iCs/>
    </w:rPr>
  </w:style>
  <w:style w:type="character" w:styleId="HTMLKeyboard">
    <w:name w:val="HTML Keyboard"/>
    <w:basedOn w:val="DefaultParagraphFont"/>
    <w:semiHidden/>
    <w:rsid w:val="007715C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715C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715CE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Sample">
    <w:name w:val="HTML Sample"/>
    <w:basedOn w:val="DefaultParagraphFont"/>
    <w:semiHidden/>
    <w:rsid w:val="007715C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7715C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715CE"/>
    <w:rPr>
      <w:i/>
      <w:iCs/>
    </w:rPr>
  </w:style>
  <w:style w:type="character" w:styleId="Hyperlink">
    <w:name w:val="Hyperlink"/>
    <w:basedOn w:val="DefaultParagraphFont"/>
    <w:semiHidden/>
    <w:rsid w:val="007715CE"/>
    <w:rPr>
      <w:color w:val="0000FF"/>
      <w:u w:val="single"/>
    </w:rPr>
  </w:style>
  <w:style w:type="character" w:styleId="LineNumber">
    <w:name w:val="line number"/>
    <w:basedOn w:val="DefaultParagraphFont"/>
    <w:semiHidden/>
    <w:rsid w:val="007715CE"/>
  </w:style>
  <w:style w:type="paragraph" w:styleId="List">
    <w:name w:val="List"/>
    <w:basedOn w:val="Normal"/>
    <w:semiHidden/>
    <w:rsid w:val="007715CE"/>
    <w:pPr>
      <w:ind w:left="360" w:hanging="360"/>
    </w:pPr>
  </w:style>
  <w:style w:type="paragraph" w:styleId="List2">
    <w:name w:val="List 2"/>
    <w:basedOn w:val="Normal"/>
    <w:semiHidden/>
    <w:rsid w:val="007715CE"/>
    <w:pPr>
      <w:ind w:left="720" w:hanging="360"/>
    </w:pPr>
  </w:style>
  <w:style w:type="paragraph" w:styleId="List3">
    <w:name w:val="List 3"/>
    <w:basedOn w:val="Normal"/>
    <w:semiHidden/>
    <w:rsid w:val="007715CE"/>
    <w:pPr>
      <w:ind w:left="1080" w:hanging="360"/>
    </w:pPr>
  </w:style>
  <w:style w:type="paragraph" w:styleId="List4">
    <w:name w:val="List 4"/>
    <w:basedOn w:val="Normal"/>
    <w:semiHidden/>
    <w:rsid w:val="007715CE"/>
    <w:pPr>
      <w:ind w:left="1440" w:hanging="360"/>
    </w:pPr>
  </w:style>
  <w:style w:type="paragraph" w:styleId="List5">
    <w:name w:val="List 5"/>
    <w:basedOn w:val="Normal"/>
    <w:semiHidden/>
    <w:rsid w:val="007715CE"/>
    <w:pPr>
      <w:ind w:left="1800" w:hanging="360"/>
    </w:pPr>
  </w:style>
  <w:style w:type="paragraph" w:styleId="ListBullet">
    <w:name w:val="List Bullet"/>
    <w:basedOn w:val="Normal"/>
    <w:semiHidden/>
    <w:rsid w:val="007715CE"/>
    <w:pPr>
      <w:numPr>
        <w:numId w:val="8"/>
      </w:numPr>
    </w:pPr>
  </w:style>
  <w:style w:type="paragraph" w:styleId="ListBullet2">
    <w:name w:val="List Bullet 2"/>
    <w:basedOn w:val="Normal"/>
    <w:semiHidden/>
    <w:rsid w:val="007715CE"/>
    <w:pPr>
      <w:numPr>
        <w:numId w:val="9"/>
      </w:numPr>
    </w:pPr>
  </w:style>
  <w:style w:type="paragraph" w:styleId="ListBullet3">
    <w:name w:val="List Bullet 3"/>
    <w:basedOn w:val="Normal"/>
    <w:semiHidden/>
    <w:rsid w:val="007715CE"/>
    <w:pPr>
      <w:numPr>
        <w:numId w:val="10"/>
      </w:numPr>
    </w:pPr>
  </w:style>
  <w:style w:type="paragraph" w:styleId="ListBullet4">
    <w:name w:val="List Bullet 4"/>
    <w:basedOn w:val="Normal"/>
    <w:semiHidden/>
    <w:rsid w:val="007715CE"/>
    <w:pPr>
      <w:numPr>
        <w:numId w:val="11"/>
      </w:numPr>
    </w:pPr>
  </w:style>
  <w:style w:type="paragraph" w:styleId="ListBullet5">
    <w:name w:val="List Bullet 5"/>
    <w:basedOn w:val="Normal"/>
    <w:semiHidden/>
    <w:rsid w:val="007715CE"/>
    <w:pPr>
      <w:numPr>
        <w:numId w:val="12"/>
      </w:numPr>
    </w:pPr>
  </w:style>
  <w:style w:type="paragraph" w:styleId="ListContinue">
    <w:name w:val="List Continue"/>
    <w:basedOn w:val="Normal"/>
    <w:semiHidden/>
    <w:rsid w:val="007715CE"/>
    <w:pPr>
      <w:spacing w:after="120"/>
      <w:ind w:left="360"/>
    </w:pPr>
  </w:style>
  <w:style w:type="paragraph" w:styleId="ListContinue2">
    <w:name w:val="List Continue 2"/>
    <w:basedOn w:val="Normal"/>
    <w:semiHidden/>
    <w:rsid w:val="007715CE"/>
    <w:pPr>
      <w:spacing w:after="120"/>
      <w:ind w:left="720"/>
    </w:pPr>
  </w:style>
  <w:style w:type="paragraph" w:styleId="ListContinue3">
    <w:name w:val="List Continue 3"/>
    <w:basedOn w:val="Normal"/>
    <w:semiHidden/>
    <w:rsid w:val="007715CE"/>
    <w:pPr>
      <w:spacing w:after="120"/>
      <w:ind w:left="1080"/>
    </w:pPr>
  </w:style>
  <w:style w:type="paragraph" w:styleId="ListContinue4">
    <w:name w:val="List Continue 4"/>
    <w:basedOn w:val="Normal"/>
    <w:semiHidden/>
    <w:rsid w:val="007715CE"/>
    <w:pPr>
      <w:spacing w:after="120"/>
      <w:ind w:left="1440"/>
    </w:pPr>
  </w:style>
  <w:style w:type="paragraph" w:styleId="ListContinue5">
    <w:name w:val="List Continue 5"/>
    <w:basedOn w:val="Normal"/>
    <w:semiHidden/>
    <w:rsid w:val="007715CE"/>
    <w:pPr>
      <w:spacing w:after="120"/>
      <w:ind w:left="1800"/>
    </w:pPr>
  </w:style>
  <w:style w:type="paragraph" w:styleId="ListNumber">
    <w:name w:val="List Number"/>
    <w:basedOn w:val="Normal"/>
    <w:semiHidden/>
    <w:rsid w:val="007715CE"/>
    <w:pPr>
      <w:numPr>
        <w:numId w:val="13"/>
      </w:numPr>
    </w:pPr>
  </w:style>
  <w:style w:type="paragraph" w:styleId="ListNumber2">
    <w:name w:val="List Number 2"/>
    <w:basedOn w:val="Normal"/>
    <w:semiHidden/>
    <w:rsid w:val="007715CE"/>
    <w:pPr>
      <w:numPr>
        <w:numId w:val="14"/>
      </w:numPr>
    </w:pPr>
  </w:style>
  <w:style w:type="paragraph" w:styleId="ListNumber3">
    <w:name w:val="List Number 3"/>
    <w:basedOn w:val="Normal"/>
    <w:semiHidden/>
    <w:rsid w:val="007715CE"/>
    <w:pPr>
      <w:numPr>
        <w:numId w:val="15"/>
      </w:numPr>
    </w:pPr>
  </w:style>
  <w:style w:type="paragraph" w:styleId="ListNumber4">
    <w:name w:val="List Number 4"/>
    <w:basedOn w:val="Normal"/>
    <w:semiHidden/>
    <w:rsid w:val="007715CE"/>
    <w:pPr>
      <w:numPr>
        <w:numId w:val="16"/>
      </w:numPr>
    </w:pPr>
  </w:style>
  <w:style w:type="paragraph" w:styleId="ListNumber5">
    <w:name w:val="List Number 5"/>
    <w:basedOn w:val="Normal"/>
    <w:semiHidden/>
    <w:rsid w:val="007715CE"/>
    <w:pPr>
      <w:numPr>
        <w:numId w:val="17"/>
      </w:numPr>
    </w:pPr>
  </w:style>
  <w:style w:type="paragraph" w:styleId="MessageHeader">
    <w:name w:val="Message Header"/>
    <w:basedOn w:val="Normal"/>
    <w:link w:val="MessageHeaderChar"/>
    <w:semiHidden/>
    <w:rsid w:val="007715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715CE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NormalWeb">
    <w:name w:val="Normal (Web)"/>
    <w:basedOn w:val="Normal"/>
    <w:semiHidden/>
    <w:rsid w:val="007715C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715C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715CE"/>
  </w:style>
  <w:style w:type="character" w:customStyle="1" w:styleId="NoteHeadingChar">
    <w:name w:val="Note Heading Char"/>
    <w:basedOn w:val="DefaultParagraphFont"/>
    <w:link w:val="NoteHeading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PageNumber">
    <w:name w:val="page number"/>
    <w:basedOn w:val="DefaultParagraphFont"/>
    <w:semiHidden/>
    <w:rsid w:val="007715CE"/>
  </w:style>
  <w:style w:type="paragraph" w:styleId="PlainText">
    <w:name w:val="Plain Text"/>
    <w:basedOn w:val="Normal"/>
    <w:link w:val="PlainTextChar"/>
    <w:semiHidden/>
    <w:rsid w:val="007715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715C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semiHidden/>
    <w:rsid w:val="007715CE"/>
  </w:style>
  <w:style w:type="character" w:customStyle="1" w:styleId="SalutationChar">
    <w:name w:val="Salutation Char"/>
    <w:basedOn w:val="DefaultParagraphFont"/>
    <w:link w:val="Salutation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Signature">
    <w:name w:val="Signature"/>
    <w:basedOn w:val="Normal"/>
    <w:link w:val="SignatureChar"/>
    <w:semiHidden/>
    <w:rsid w:val="007715C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715CE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Table3Deffects1">
    <w:name w:val="Table 3D effects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715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7715CE"/>
    <w:pPr>
      <w:numPr>
        <w:numId w:val="27"/>
      </w:numPr>
      <w:spacing w:before="60" w:after="60"/>
    </w:pPr>
  </w:style>
  <w:style w:type="paragraph" w:customStyle="1" w:styleId="Bullet2">
    <w:name w:val="Bullet 2"/>
    <w:basedOn w:val="Normal"/>
    <w:qFormat/>
    <w:rsid w:val="007715CE"/>
    <w:pPr>
      <w:numPr>
        <w:numId w:val="28"/>
      </w:numPr>
      <w:spacing w:before="60" w:after="60"/>
    </w:pPr>
  </w:style>
  <w:style w:type="paragraph" w:customStyle="1" w:styleId="Bullet3">
    <w:name w:val="Bullet 3"/>
    <w:basedOn w:val="Normal"/>
    <w:qFormat/>
    <w:rsid w:val="007715CE"/>
    <w:pPr>
      <w:numPr>
        <w:numId w:val="29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7715CE"/>
  </w:style>
  <w:style w:type="paragraph" w:styleId="Caption">
    <w:name w:val="caption"/>
    <w:basedOn w:val="Normal"/>
    <w:next w:val="Normal"/>
    <w:uiPriority w:val="35"/>
    <w:semiHidden/>
    <w:unhideWhenUsed/>
    <w:rsid w:val="007715CE"/>
    <w:pPr>
      <w:spacing w:after="200"/>
    </w:pPr>
    <w:rPr>
      <w:b/>
      <w:bCs/>
      <w:color w:val="5B9BD5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1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CE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CE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DarkList">
    <w:name w:val="Dark List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715C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7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5C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7715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5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5CE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715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5CE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15C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15C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15C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15C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15C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15C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15C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15C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15C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15C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715CE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7715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15CE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715C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715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715C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715CE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15C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15CE"/>
  </w:style>
  <w:style w:type="paragraph" w:styleId="TOAHeading">
    <w:name w:val="toa heading"/>
    <w:basedOn w:val="Normal"/>
    <w:next w:val="Normal"/>
    <w:uiPriority w:val="99"/>
    <w:semiHidden/>
    <w:unhideWhenUsed/>
    <w:rsid w:val="007715C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15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15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15C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15C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15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15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15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15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15C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7715CE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CE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ookTitle">
    <w:name w:val="Book Title"/>
    <w:basedOn w:val="DefaultParagraphFont"/>
    <w:uiPriority w:val="33"/>
    <w:rsid w:val="007715CE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7715CE"/>
    <w:rPr>
      <w:i/>
      <w:iCs/>
    </w:rPr>
  </w:style>
  <w:style w:type="character" w:styleId="IntenseEmphasis">
    <w:name w:val="Intense Emphasis"/>
    <w:basedOn w:val="DefaultParagraphFont"/>
    <w:uiPriority w:val="21"/>
    <w:rsid w:val="007715C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715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5CE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IntenseReference">
    <w:name w:val="Intense Reference"/>
    <w:basedOn w:val="DefaultParagraphFont"/>
    <w:uiPriority w:val="32"/>
    <w:rsid w:val="007715CE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rsid w:val="007715CE"/>
    <w:pPr>
      <w:ind w:left="720"/>
      <w:contextualSpacing/>
    </w:pPr>
  </w:style>
  <w:style w:type="paragraph" w:styleId="NoSpacing">
    <w:name w:val="No Spacing"/>
    <w:uiPriority w:val="1"/>
    <w:rsid w:val="007715CE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rsid w:val="007715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5CE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Strong">
    <w:name w:val="Strong"/>
    <w:basedOn w:val="DefaultParagraphFont"/>
    <w:uiPriority w:val="22"/>
    <w:rsid w:val="007715C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715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15CE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ubtleEmphasis">
    <w:name w:val="Subtle Emphasis"/>
    <w:basedOn w:val="DefaultParagraphFont"/>
    <w:uiPriority w:val="19"/>
    <w:rsid w:val="007715C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715CE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7715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CE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6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trom%20bjorn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BCGMacro</Template>
  <TotalTime>60</TotalTime>
  <Pages>5</Pages>
  <Words>721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Lindstrom Bjorn</dc:creator>
  <cp:keywords/>
  <dc:description/>
  <cp:lastModifiedBy>Lindstrom, Bjorn</cp:lastModifiedBy>
  <cp:revision>8</cp:revision>
  <cp:lastPrinted>2020-02-14T09:11:00Z</cp:lastPrinted>
  <dcterms:created xsi:type="dcterms:W3CDTF">2022-03-22T07:29:00Z</dcterms:created>
  <dcterms:modified xsi:type="dcterms:W3CDTF">2022-03-22T09:28:00Z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2022-03-22T09:28:17Z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ddfd149c-e4db-4257-8f92-a83112e29d7d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